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D7B97C" w14:textId="77777777" w:rsidR="002F4B97" w:rsidRDefault="002F4B97" w:rsidP="002F4B97">
      <w:pPr>
        <w:jc w:val="center"/>
      </w:pPr>
    </w:p>
    <w:p w14:paraId="6DF38FF4" w14:textId="77777777" w:rsidR="002F4B97" w:rsidRDefault="002F4B97" w:rsidP="002F4B97">
      <w:pPr>
        <w:jc w:val="center"/>
      </w:pPr>
    </w:p>
    <w:p w14:paraId="33E66F8A" w14:textId="77777777" w:rsidR="002F4B97" w:rsidRDefault="002F4B97" w:rsidP="002F4B97">
      <w:pPr>
        <w:jc w:val="center"/>
      </w:pPr>
    </w:p>
    <w:p w14:paraId="2A51CA31" w14:textId="77777777" w:rsidR="002F4B97" w:rsidRDefault="002F4B97" w:rsidP="002F4B97">
      <w:pPr>
        <w:jc w:val="center"/>
      </w:pPr>
    </w:p>
    <w:p w14:paraId="1EC6711A" w14:textId="77777777" w:rsidR="002F4B97" w:rsidRDefault="002F4B97" w:rsidP="002F4B97">
      <w:pPr>
        <w:jc w:val="center"/>
      </w:pPr>
    </w:p>
    <w:p w14:paraId="3DEDA7DF" w14:textId="77777777" w:rsidR="002F4B97" w:rsidRDefault="002F4B97" w:rsidP="002F4B97">
      <w:pPr>
        <w:jc w:val="center"/>
      </w:pPr>
    </w:p>
    <w:p w14:paraId="614DDD0B" w14:textId="77777777" w:rsidR="008F1A76" w:rsidRDefault="002F4B97" w:rsidP="002F4B97">
      <w:pPr>
        <w:jc w:val="center"/>
      </w:pPr>
      <w:r>
        <w:t>Management of Warehouse</w:t>
      </w:r>
    </w:p>
    <w:p w14:paraId="0325D055" w14:textId="77777777" w:rsidR="002F4B97" w:rsidRDefault="002F4B97" w:rsidP="002F4B97">
      <w:pPr>
        <w:jc w:val="center"/>
      </w:pPr>
      <w:r>
        <w:t>Student’s Name</w:t>
      </w:r>
    </w:p>
    <w:p w14:paraId="5CB5FE7B" w14:textId="77777777" w:rsidR="002F4B97" w:rsidRDefault="002F4B97" w:rsidP="002F4B97">
      <w:pPr>
        <w:jc w:val="center"/>
      </w:pPr>
      <w:r>
        <w:t>Institution</w:t>
      </w:r>
    </w:p>
    <w:p w14:paraId="4CF097F7" w14:textId="77777777" w:rsidR="002F4B97" w:rsidRDefault="002F4B97">
      <w:pPr>
        <w:spacing w:line="276" w:lineRule="auto"/>
      </w:pPr>
      <w:r>
        <w:br w:type="page"/>
      </w:r>
    </w:p>
    <w:p w14:paraId="4502C30F" w14:textId="77777777" w:rsidR="002F4B97" w:rsidRDefault="002F4B97" w:rsidP="002F4B97">
      <w:pPr>
        <w:jc w:val="center"/>
      </w:pPr>
      <w:r>
        <w:lastRenderedPageBreak/>
        <w:t>Management of Warehouse</w:t>
      </w:r>
    </w:p>
    <w:p w14:paraId="1601F89C" w14:textId="77777777" w:rsidR="002F4B97" w:rsidRPr="000372FC" w:rsidRDefault="002F4B97" w:rsidP="002F4B97">
      <w:pPr>
        <w:rPr>
          <w:rFonts w:cs="Times New Roman"/>
          <w:szCs w:val="24"/>
        </w:rPr>
      </w:pPr>
      <w:r w:rsidRPr="000372FC">
        <w:rPr>
          <w:rFonts w:cs="Times New Roman"/>
          <w:color w:val="1D1D1D"/>
          <w:szCs w:val="24"/>
        </w:rPr>
        <w:t>What realizations did you come to and when?</w:t>
      </w:r>
    </w:p>
    <w:p w14:paraId="64AB2A33" w14:textId="77777777" w:rsidR="002F4B97" w:rsidRPr="000372FC" w:rsidRDefault="002F4B97" w:rsidP="002F4B97">
      <w:pPr>
        <w:ind w:firstLine="720"/>
        <w:rPr>
          <w:rFonts w:cs="Times New Roman"/>
          <w:szCs w:val="24"/>
        </w:rPr>
      </w:pPr>
      <w:r w:rsidRPr="000372FC">
        <w:rPr>
          <w:rFonts w:cs="Times New Roman"/>
          <w:szCs w:val="24"/>
        </w:rPr>
        <w:t>I realized that the inventory stocked in the warehouse has to be traced and accounted for every time. Inventory count plays a critical role in the effective management of a warehouse as it incorporates issues concerning receipts and purchase orders made by customers.</w:t>
      </w:r>
    </w:p>
    <w:p w14:paraId="157EC2D8" w14:textId="77777777" w:rsidR="002F4B97" w:rsidRPr="000372FC" w:rsidRDefault="002F4B97" w:rsidP="002F4B97">
      <w:pPr>
        <w:rPr>
          <w:rFonts w:cs="Times New Roman"/>
          <w:szCs w:val="24"/>
        </w:rPr>
      </w:pPr>
      <w:r w:rsidRPr="000372FC">
        <w:rPr>
          <w:rFonts w:cs="Times New Roman"/>
          <w:color w:val="1D1D1D"/>
          <w:szCs w:val="24"/>
        </w:rPr>
        <w:t>When scheduling production of your products, what were the key factors considered?</w:t>
      </w:r>
    </w:p>
    <w:p w14:paraId="3B05838E" w14:textId="77777777" w:rsidR="002F4B97" w:rsidRPr="000372FC" w:rsidRDefault="002F4B97" w:rsidP="002F4B97">
      <w:pPr>
        <w:ind w:firstLine="720"/>
        <w:rPr>
          <w:rFonts w:cs="Times New Roman"/>
          <w:szCs w:val="24"/>
        </w:rPr>
      </w:pPr>
      <w:r w:rsidRPr="000372FC">
        <w:rPr>
          <w:rFonts w:cs="Times New Roman"/>
          <w:szCs w:val="24"/>
        </w:rPr>
        <w:t>When scheduling the production of products, the key factors to consider are myriad. Foremost, crew management has to be ensured. Secondly, the firm has to know its manufacturing processes</w:t>
      </w:r>
      <w:r w:rsidRPr="008F1A76">
        <w:rPr>
          <w:rFonts w:eastAsia="Times New Roman" w:cs="Times New Roman"/>
          <w:szCs w:val="24"/>
        </w:rPr>
        <w:t xml:space="preserve"> </w:t>
      </w:r>
      <w:r>
        <w:rPr>
          <w:rFonts w:eastAsia="Times New Roman" w:cs="Times New Roman"/>
          <w:szCs w:val="24"/>
        </w:rPr>
        <w:t>(Van Gils et al., 2019)</w:t>
      </w:r>
      <w:r w:rsidRPr="000372FC">
        <w:rPr>
          <w:rFonts w:cs="Times New Roman"/>
          <w:szCs w:val="24"/>
        </w:rPr>
        <w:t>. Thirdly, the warehouse has to run at a capacity of its output.</w:t>
      </w:r>
    </w:p>
    <w:p w14:paraId="5D94A312" w14:textId="77777777" w:rsidR="002F4B97" w:rsidRPr="000372FC" w:rsidRDefault="002F4B97" w:rsidP="002F4B97">
      <w:pPr>
        <w:rPr>
          <w:rFonts w:cs="Times New Roman"/>
          <w:szCs w:val="24"/>
        </w:rPr>
      </w:pPr>
      <w:r w:rsidRPr="000372FC">
        <w:rPr>
          <w:rFonts w:cs="Times New Roman"/>
          <w:color w:val="1D1D1D"/>
          <w:szCs w:val="24"/>
        </w:rPr>
        <w:t>Why is the reputation of an organization so important?</w:t>
      </w:r>
    </w:p>
    <w:p w14:paraId="2A40C421" w14:textId="77777777" w:rsidR="002F4B97" w:rsidRPr="000372FC" w:rsidRDefault="002F4B97" w:rsidP="002F4B97">
      <w:pPr>
        <w:ind w:firstLine="720"/>
        <w:rPr>
          <w:rFonts w:cs="Times New Roman"/>
          <w:szCs w:val="24"/>
        </w:rPr>
      </w:pPr>
      <w:r w:rsidRPr="000372FC">
        <w:rPr>
          <w:rFonts w:cs="Times New Roman"/>
          <w:szCs w:val="24"/>
        </w:rPr>
        <w:t>A good reputation of a business is so outstanding. It helps in giving the business a competitive edge. Many customers get to notice the unique selling proposition in the business and consider purchasing its products over other competitors.</w:t>
      </w:r>
    </w:p>
    <w:p w14:paraId="11B0F09F" w14:textId="77777777" w:rsidR="002F4B97" w:rsidRPr="000372FC" w:rsidRDefault="002F4B97" w:rsidP="002F4B97">
      <w:pPr>
        <w:rPr>
          <w:rFonts w:cs="Times New Roman"/>
          <w:szCs w:val="24"/>
        </w:rPr>
      </w:pPr>
      <w:r w:rsidRPr="000372FC">
        <w:rPr>
          <w:rFonts w:cs="Times New Roman"/>
          <w:color w:val="1D1D1D"/>
          <w:szCs w:val="24"/>
        </w:rPr>
        <w:t>How do your customers differ from one another?</w:t>
      </w:r>
    </w:p>
    <w:p w14:paraId="4C0BB3F1" w14:textId="77777777" w:rsidR="002F4B97" w:rsidRPr="000372FC" w:rsidRDefault="002F4B97" w:rsidP="002F4B97">
      <w:pPr>
        <w:ind w:firstLine="720"/>
        <w:rPr>
          <w:rFonts w:cs="Times New Roman"/>
          <w:szCs w:val="24"/>
        </w:rPr>
      </w:pPr>
      <w:r w:rsidRPr="000372FC">
        <w:rPr>
          <w:rFonts w:cs="Times New Roman"/>
          <w:szCs w:val="24"/>
        </w:rPr>
        <w:t>My customers differ from one another in several ways. They have differences as depicted by their motivation to make purchases of products of their choice, their engagement levels to the firm and internal work environment.</w:t>
      </w:r>
    </w:p>
    <w:p w14:paraId="7802F685" w14:textId="77777777" w:rsidR="002F4B97" w:rsidRPr="000372FC" w:rsidRDefault="002F4B97" w:rsidP="002F4B97">
      <w:pPr>
        <w:rPr>
          <w:rFonts w:cs="Times New Roman"/>
          <w:szCs w:val="24"/>
        </w:rPr>
      </w:pPr>
      <w:r w:rsidRPr="000372FC">
        <w:rPr>
          <w:rFonts w:cs="Times New Roman"/>
          <w:color w:val="1D1D1D"/>
          <w:szCs w:val="24"/>
        </w:rPr>
        <w:t>What are holding costs and why is it important to manage them?</w:t>
      </w:r>
    </w:p>
    <w:p w14:paraId="24B84195" w14:textId="77777777" w:rsidR="002F4B97" w:rsidRPr="000372FC" w:rsidRDefault="002F4B97" w:rsidP="002F4B97">
      <w:pPr>
        <w:ind w:firstLine="720"/>
        <w:rPr>
          <w:rFonts w:cs="Times New Roman"/>
          <w:szCs w:val="24"/>
        </w:rPr>
      </w:pPr>
      <w:r w:rsidRPr="000372FC">
        <w:rPr>
          <w:rFonts w:cs="Times New Roman"/>
          <w:szCs w:val="24"/>
        </w:rPr>
        <w:lastRenderedPageBreak/>
        <w:t>Holdings costs are additional costs that add up in the event when the firm has finished goods ready to be shipped to customers</w:t>
      </w:r>
      <w:r w:rsidRPr="008F1A76">
        <w:rPr>
          <w:rFonts w:eastAsia="Times New Roman" w:cs="Times New Roman"/>
          <w:szCs w:val="24"/>
        </w:rPr>
        <w:t xml:space="preserve"> </w:t>
      </w:r>
      <w:r>
        <w:rPr>
          <w:rFonts w:eastAsia="Times New Roman" w:cs="Times New Roman"/>
          <w:szCs w:val="24"/>
        </w:rPr>
        <w:t>(</w:t>
      </w:r>
      <w:proofErr w:type="spellStart"/>
      <w:r>
        <w:rPr>
          <w:rFonts w:eastAsia="Times New Roman" w:cs="Times New Roman"/>
          <w:szCs w:val="24"/>
        </w:rPr>
        <w:t>Garai</w:t>
      </w:r>
      <w:proofErr w:type="spellEnd"/>
      <w:r>
        <w:rPr>
          <w:rFonts w:eastAsia="Times New Roman" w:cs="Times New Roman"/>
          <w:szCs w:val="24"/>
        </w:rPr>
        <w:t xml:space="preserve">, Chakraborty, &amp; Roy, </w:t>
      </w:r>
      <w:r w:rsidRPr="008F1A76">
        <w:rPr>
          <w:rFonts w:eastAsia="Times New Roman" w:cs="Times New Roman"/>
          <w:szCs w:val="24"/>
        </w:rPr>
        <w:t>20</w:t>
      </w:r>
      <w:r>
        <w:rPr>
          <w:rFonts w:eastAsia="Times New Roman" w:cs="Times New Roman"/>
          <w:szCs w:val="24"/>
        </w:rPr>
        <w:t>19)</w:t>
      </w:r>
      <w:r w:rsidRPr="000372FC">
        <w:rPr>
          <w:rFonts w:cs="Times New Roman"/>
          <w:szCs w:val="24"/>
        </w:rPr>
        <w:t>. It is crucial to managing holding costs because inventory that has not yet been sold is consuming space, labor as well as insurance cost.</w:t>
      </w:r>
    </w:p>
    <w:p w14:paraId="4BB8AEF2" w14:textId="77777777" w:rsidR="002F4B97" w:rsidRPr="000372FC" w:rsidRDefault="002F4B97" w:rsidP="002F4B97">
      <w:pPr>
        <w:rPr>
          <w:rFonts w:cs="Times New Roman"/>
          <w:szCs w:val="24"/>
        </w:rPr>
      </w:pPr>
      <w:r w:rsidRPr="000372FC">
        <w:rPr>
          <w:rFonts w:cs="Times New Roman"/>
          <w:color w:val="1D1D1D"/>
          <w:szCs w:val="24"/>
        </w:rPr>
        <w:t>Based on your overall performance, what are your thoughts on your overall experience of the simulation program?</w:t>
      </w:r>
    </w:p>
    <w:p w14:paraId="071C4E23" w14:textId="77777777" w:rsidR="002F4B97" w:rsidRPr="000372FC" w:rsidRDefault="002F4B97" w:rsidP="002F4B97">
      <w:pPr>
        <w:ind w:firstLine="720"/>
        <w:rPr>
          <w:rFonts w:cs="Times New Roman"/>
          <w:szCs w:val="24"/>
        </w:rPr>
      </w:pPr>
      <w:r w:rsidRPr="000372FC">
        <w:rPr>
          <w:rFonts w:cs="Times New Roman"/>
          <w:szCs w:val="24"/>
        </w:rPr>
        <w:t>The simulation program of the business has been effective in exploring the preferences of customers by creating models showing their preferences. This has enhanced the ability of the company to make informed decisions in the manufacture of products.</w:t>
      </w:r>
    </w:p>
    <w:p w14:paraId="63EE4E7C" w14:textId="77777777" w:rsidR="002F4B97" w:rsidRPr="000372FC" w:rsidRDefault="002F4B97" w:rsidP="002F4B97">
      <w:pPr>
        <w:rPr>
          <w:rFonts w:cs="Times New Roman"/>
          <w:szCs w:val="24"/>
        </w:rPr>
      </w:pPr>
      <w:r w:rsidRPr="000372FC">
        <w:rPr>
          <w:rFonts w:cs="Times New Roman"/>
          <w:color w:val="1D1D1D"/>
          <w:szCs w:val="24"/>
        </w:rPr>
        <w:t>Did application of the skills you have learned help you to maximize your ability to meet your customer needs?</w:t>
      </w:r>
    </w:p>
    <w:p w14:paraId="4845C69C" w14:textId="77777777" w:rsidR="002F4B97" w:rsidRDefault="002F4B97" w:rsidP="002F4B97">
      <w:pPr>
        <w:ind w:firstLine="720"/>
        <w:rPr>
          <w:rFonts w:cs="Times New Roman"/>
          <w:szCs w:val="24"/>
        </w:rPr>
      </w:pPr>
      <w:r w:rsidRPr="000372FC">
        <w:rPr>
          <w:rFonts w:cs="Times New Roman"/>
          <w:szCs w:val="24"/>
        </w:rPr>
        <w:t>In the business, I have learnt about diverse skills such as problem-solving, decision making, and strong communication skills. The skills have enhanced my knowledge of identifying the needs of customers and ensure customer satisfaction as well as loyalty.</w:t>
      </w:r>
    </w:p>
    <w:p w14:paraId="37E1272A" w14:textId="77777777" w:rsidR="002F4B97" w:rsidRDefault="002F4B97" w:rsidP="002F4B97">
      <w:pPr>
        <w:ind w:firstLine="720"/>
        <w:jc w:val="center"/>
        <w:rPr>
          <w:rFonts w:cs="Times New Roman"/>
          <w:szCs w:val="24"/>
        </w:rPr>
      </w:pPr>
    </w:p>
    <w:p w14:paraId="53A83D97" w14:textId="77777777" w:rsidR="002F4B97" w:rsidRDefault="002F4B97" w:rsidP="002F4B97">
      <w:pPr>
        <w:ind w:firstLine="720"/>
        <w:jc w:val="center"/>
        <w:rPr>
          <w:rFonts w:cs="Times New Roman"/>
          <w:szCs w:val="24"/>
        </w:rPr>
      </w:pPr>
    </w:p>
    <w:p w14:paraId="784FA0B2" w14:textId="77777777" w:rsidR="002F4B97" w:rsidRDefault="002F4B97" w:rsidP="002F4B97">
      <w:pPr>
        <w:ind w:firstLine="720"/>
        <w:jc w:val="center"/>
        <w:rPr>
          <w:rFonts w:cs="Times New Roman"/>
          <w:szCs w:val="24"/>
        </w:rPr>
      </w:pPr>
    </w:p>
    <w:p w14:paraId="21D4BA83" w14:textId="77777777" w:rsidR="002F4B97" w:rsidRDefault="002F4B97" w:rsidP="002F4B97">
      <w:pPr>
        <w:ind w:firstLine="720"/>
        <w:jc w:val="center"/>
        <w:rPr>
          <w:rFonts w:cs="Times New Roman"/>
          <w:szCs w:val="24"/>
        </w:rPr>
      </w:pPr>
    </w:p>
    <w:p w14:paraId="7903F227" w14:textId="77777777" w:rsidR="002F4B97" w:rsidRDefault="002F4B97" w:rsidP="002F4B97">
      <w:pPr>
        <w:ind w:firstLine="720"/>
        <w:jc w:val="center"/>
        <w:rPr>
          <w:rFonts w:cs="Times New Roman"/>
          <w:szCs w:val="24"/>
        </w:rPr>
      </w:pPr>
    </w:p>
    <w:p w14:paraId="276DB5B6" w14:textId="77777777" w:rsidR="002F4B97" w:rsidRDefault="002F4B97" w:rsidP="002F4B97">
      <w:pPr>
        <w:ind w:firstLine="720"/>
        <w:jc w:val="center"/>
        <w:rPr>
          <w:rFonts w:cs="Times New Roman"/>
          <w:szCs w:val="24"/>
        </w:rPr>
      </w:pPr>
    </w:p>
    <w:p w14:paraId="36E0BE31" w14:textId="77777777" w:rsidR="002F4B97" w:rsidRDefault="002F4B97" w:rsidP="002F4B97">
      <w:pPr>
        <w:ind w:firstLine="720"/>
        <w:jc w:val="center"/>
        <w:rPr>
          <w:rFonts w:cs="Times New Roman"/>
          <w:szCs w:val="24"/>
        </w:rPr>
      </w:pPr>
      <w:r>
        <w:rPr>
          <w:rFonts w:cs="Times New Roman"/>
          <w:szCs w:val="24"/>
        </w:rPr>
        <w:lastRenderedPageBreak/>
        <w:t>References</w:t>
      </w:r>
    </w:p>
    <w:p w14:paraId="66ED24AE" w14:textId="77777777" w:rsidR="002F4B97" w:rsidRPr="008F1A76" w:rsidRDefault="002F4B97" w:rsidP="002F4B97">
      <w:pPr>
        <w:spacing w:after="0"/>
        <w:ind w:left="720" w:hanging="720"/>
        <w:rPr>
          <w:rFonts w:eastAsia="Times New Roman" w:cs="Times New Roman"/>
          <w:szCs w:val="24"/>
        </w:rPr>
      </w:pPr>
      <w:proofErr w:type="spellStart"/>
      <w:r w:rsidRPr="008F1A76">
        <w:rPr>
          <w:rFonts w:eastAsia="Times New Roman" w:cs="Times New Roman"/>
          <w:szCs w:val="24"/>
        </w:rPr>
        <w:t>Garai</w:t>
      </w:r>
      <w:proofErr w:type="spellEnd"/>
      <w:r w:rsidRPr="008F1A76">
        <w:rPr>
          <w:rFonts w:eastAsia="Times New Roman" w:cs="Times New Roman"/>
          <w:szCs w:val="24"/>
        </w:rPr>
        <w:t xml:space="preserve">, T., Chakraborty, D., &amp; Roy, T. K. (2019). A fuzzy rough multi-objective multi-item inventory model with both stock-dependent demand and holding cost rate. </w:t>
      </w:r>
      <w:r w:rsidRPr="008F1A76">
        <w:rPr>
          <w:rFonts w:eastAsia="Times New Roman" w:cs="Times New Roman"/>
          <w:i/>
          <w:iCs/>
          <w:szCs w:val="24"/>
        </w:rPr>
        <w:t>Granular Computing</w:t>
      </w:r>
      <w:r w:rsidRPr="008F1A76">
        <w:rPr>
          <w:rFonts w:eastAsia="Times New Roman" w:cs="Times New Roman"/>
          <w:szCs w:val="24"/>
        </w:rPr>
        <w:t xml:space="preserve">, </w:t>
      </w:r>
      <w:r w:rsidRPr="008F1A76">
        <w:rPr>
          <w:rFonts w:eastAsia="Times New Roman" w:cs="Times New Roman"/>
          <w:i/>
          <w:iCs/>
          <w:szCs w:val="24"/>
        </w:rPr>
        <w:t>4</w:t>
      </w:r>
      <w:r w:rsidRPr="008F1A76">
        <w:rPr>
          <w:rFonts w:eastAsia="Times New Roman" w:cs="Times New Roman"/>
          <w:szCs w:val="24"/>
        </w:rPr>
        <w:t>(1), 71-88.</w:t>
      </w:r>
    </w:p>
    <w:p w14:paraId="32A520F8" w14:textId="77777777" w:rsidR="002F4B97" w:rsidRPr="008F1A76" w:rsidRDefault="002F4B97" w:rsidP="002F4B97">
      <w:pPr>
        <w:spacing w:after="0"/>
        <w:ind w:left="720" w:hanging="720"/>
        <w:rPr>
          <w:rFonts w:eastAsia="Times New Roman" w:cs="Times New Roman"/>
          <w:szCs w:val="24"/>
        </w:rPr>
      </w:pPr>
      <w:r w:rsidRPr="008F1A76">
        <w:rPr>
          <w:rFonts w:eastAsia="Times New Roman" w:cs="Times New Roman"/>
          <w:szCs w:val="24"/>
        </w:rPr>
        <w:t xml:space="preserve">Van Gils, T., </w:t>
      </w:r>
      <w:proofErr w:type="spellStart"/>
      <w:r w:rsidRPr="008F1A76">
        <w:rPr>
          <w:rFonts w:eastAsia="Times New Roman" w:cs="Times New Roman"/>
          <w:szCs w:val="24"/>
        </w:rPr>
        <w:t>Caris</w:t>
      </w:r>
      <w:proofErr w:type="spellEnd"/>
      <w:r w:rsidRPr="008F1A76">
        <w:rPr>
          <w:rFonts w:eastAsia="Times New Roman" w:cs="Times New Roman"/>
          <w:szCs w:val="24"/>
        </w:rPr>
        <w:t xml:space="preserve">, A., </w:t>
      </w:r>
      <w:proofErr w:type="spellStart"/>
      <w:r w:rsidRPr="008F1A76">
        <w:rPr>
          <w:rFonts w:eastAsia="Times New Roman" w:cs="Times New Roman"/>
          <w:szCs w:val="24"/>
        </w:rPr>
        <w:t>Ramaekers</w:t>
      </w:r>
      <w:proofErr w:type="spellEnd"/>
      <w:r w:rsidRPr="008F1A76">
        <w:rPr>
          <w:rFonts w:eastAsia="Times New Roman" w:cs="Times New Roman"/>
          <w:szCs w:val="24"/>
        </w:rPr>
        <w:t xml:space="preserve">, K., &amp; </w:t>
      </w:r>
      <w:proofErr w:type="spellStart"/>
      <w:r w:rsidRPr="008F1A76">
        <w:rPr>
          <w:rFonts w:eastAsia="Times New Roman" w:cs="Times New Roman"/>
          <w:szCs w:val="24"/>
        </w:rPr>
        <w:t>Braekers</w:t>
      </w:r>
      <w:proofErr w:type="spellEnd"/>
      <w:r w:rsidRPr="008F1A76">
        <w:rPr>
          <w:rFonts w:eastAsia="Times New Roman" w:cs="Times New Roman"/>
          <w:szCs w:val="24"/>
        </w:rPr>
        <w:t xml:space="preserve">, K. (2019). Formulating and solving the integrated batching, routing, and picker scheduling problem in a real-life spare parts warehouse. </w:t>
      </w:r>
      <w:r w:rsidRPr="008F1A76">
        <w:rPr>
          <w:rFonts w:eastAsia="Times New Roman" w:cs="Times New Roman"/>
          <w:i/>
          <w:iCs/>
          <w:szCs w:val="24"/>
        </w:rPr>
        <w:t>European Journal of Operational Research</w:t>
      </w:r>
      <w:r w:rsidRPr="008F1A76">
        <w:rPr>
          <w:rFonts w:eastAsia="Times New Roman" w:cs="Times New Roman"/>
          <w:szCs w:val="24"/>
        </w:rPr>
        <w:t xml:space="preserve">, </w:t>
      </w:r>
      <w:r w:rsidRPr="008F1A76">
        <w:rPr>
          <w:rFonts w:eastAsia="Times New Roman" w:cs="Times New Roman"/>
          <w:i/>
          <w:iCs/>
          <w:szCs w:val="24"/>
        </w:rPr>
        <w:t>277</w:t>
      </w:r>
      <w:r w:rsidRPr="008F1A76">
        <w:rPr>
          <w:rFonts w:eastAsia="Times New Roman" w:cs="Times New Roman"/>
          <w:szCs w:val="24"/>
        </w:rPr>
        <w:t>(3), 814-830.</w:t>
      </w:r>
    </w:p>
    <w:p w14:paraId="03EEAA4E" w14:textId="77777777" w:rsidR="002F4B97" w:rsidRPr="000372FC" w:rsidRDefault="002F4B97" w:rsidP="002F4B97">
      <w:pPr>
        <w:ind w:firstLine="720"/>
        <w:jc w:val="center"/>
        <w:rPr>
          <w:rFonts w:cs="Times New Roman"/>
          <w:szCs w:val="24"/>
        </w:rPr>
      </w:pPr>
    </w:p>
    <w:p w14:paraId="76082E80" w14:textId="77777777" w:rsidR="002F4B97" w:rsidRDefault="002F4B97" w:rsidP="002F4B97">
      <w:pPr>
        <w:jc w:val="center"/>
      </w:pPr>
    </w:p>
    <w:p w14:paraId="32ECDF3C" w14:textId="77777777" w:rsidR="002F4B97" w:rsidRPr="002F4B97" w:rsidRDefault="002F4B97" w:rsidP="002F4B97"/>
    <w:sectPr w:rsidR="002F4B97" w:rsidRPr="002F4B97" w:rsidSect="002F4B9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186E1D" w14:textId="77777777" w:rsidR="00150D5A" w:rsidRDefault="00150D5A" w:rsidP="002F4B97">
      <w:pPr>
        <w:spacing w:after="0" w:line="240" w:lineRule="auto"/>
      </w:pPr>
      <w:r>
        <w:separator/>
      </w:r>
    </w:p>
  </w:endnote>
  <w:endnote w:type="continuationSeparator" w:id="0">
    <w:p w14:paraId="0CEB2860" w14:textId="77777777" w:rsidR="00150D5A" w:rsidRDefault="00150D5A" w:rsidP="002F4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E542DC" w14:textId="77777777" w:rsidR="00150D5A" w:rsidRDefault="00150D5A" w:rsidP="002F4B97">
      <w:pPr>
        <w:spacing w:after="0" w:line="240" w:lineRule="auto"/>
      </w:pPr>
      <w:r>
        <w:separator/>
      </w:r>
    </w:p>
  </w:footnote>
  <w:footnote w:type="continuationSeparator" w:id="0">
    <w:p w14:paraId="28DC8C79" w14:textId="77777777" w:rsidR="00150D5A" w:rsidRDefault="00150D5A" w:rsidP="002F4B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16257844"/>
      <w:docPartObj>
        <w:docPartGallery w:val="Page Numbers (Top of Page)"/>
        <w:docPartUnique/>
      </w:docPartObj>
    </w:sdtPr>
    <w:sdtEndPr/>
    <w:sdtContent>
      <w:p w14:paraId="61C3A05D" w14:textId="77777777" w:rsidR="002F4B97" w:rsidRDefault="002F4B97">
        <w:pPr>
          <w:pStyle w:val="Header"/>
          <w:jc w:val="right"/>
        </w:pPr>
        <w:r>
          <w:t>MANAGEMENT OF WAREHOUSE</w:t>
        </w:r>
        <w:r>
          <w:tab/>
        </w:r>
        <w:r>
          <w:tab/>
        </w:r>
        <w:r w:rsidR="00150D5A">
          <w:fldChar w:fldCharType="begin"/>
        </w:r>
        <w:r w:rsidR="00150D5A">
          <w:instrText xml:space="preserve"> PAGE   \* MERGEFORMAT </w:instrText>
        </w:r>
        <w:r w:rsidR="00150D5A">
          <w:fldChar w:fldCharType="separate"/>
        </w:r>
        <w:r>
          <w:rPr>
            <w:noProof/>
          </w:rPr>
          <w:t>4</w:t>
        </w:r>
        <w:r w:rsidR="00150D5A">
          <w:rPr>
            <w:noProof/>
          </w:rPr>
          <w:fldChar w:fldCharType="end"/>
        </w:r>
      </w:p>
    </w:sdtContent>
  </w:sdt>
  <w:p w14:paraId="28EBEC53" w14:textId="77777777" w:rsidR="002F4B97" w:rsidRDefault="002F4B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D0FF91" w14:textId="77777777" w:rsidR="002F4B97" w:rsidRDefault="002F4B97">
    <w:pPr>
      <w:pStyle w:val="Header"/>
    </w:pPr>
    <w:r>
      <w:t>Running Head: MANAGEMENT OF WAREHOUSE</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1E9"/>
    <w:rsid w:val="00020797"/>
    <w:rsid w:val="000372FC"/>
    <w:rsid w:val="00150D5A"/>
    <w:rsid w:val="001A11E9"/>
    <w:rsid w:val="002D25C0"/>
    <w:rsid w:val="002F4B97"/>
    <w:rsid w:val="0069585B"/>
    <w:rsid w:val="006B156C"/>
    <w:rsid w:val="00841178"/>
    <w:rsid w:val="008F1A76"/>
    <w:rsid w:val="00A540A9"/>
    <w:rsid w:val="00BD143F"/>
    <w:rsid w:val="00F43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62EA3"/>
  <w15:docId w15:val="{2C6A5435-D794-40B6-8702-5B4C16707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4B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4B97"/>
    <w:rPr>
      <w:rFonts w:ascii="Times New Roman" w:hAnsi="Times New Roman"/>
      <w:sz w:val="24"/>
    </w:rPr>
  </w:style>
  <w:style w:type="paragraph" w:styleId="Footer">
    <w:name w:val="footer"/>
    <w:basedOn w:val="Normal"/>
    <w:link w:val="FooterChar"/>
    <w:uiPriority w:val="99"/>
    <w:semiHidden/>
    <w:unhideWhenUsed/>
    <w:rsid w:val="002F4B9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F4B9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023609">
      <w:bodyDiv w:val="1"/>
      <w:marLeft w:val="0"/>
      <w:marRight w:val="0"/>
      <w:marTop w:val="0"/>
      <w:marBottom w:val="0"/>
      <w:divBdr>
        <w:top w:val="none" w:sz="0" w:space="0" w:color="auto"/>
        <w:left w:val="none" w:sz="0" w:space="0" w:color="auto"/>
        <w:bottom w:val="none" w:sz="0" w:space="0" w:color="auto"/>
        <w:right w:val="none" w:sz="0" w:space="0" w:color="auto"/>
      </w:divBdr>
      <w:divsChild>
        <w:div w:id="805662267">
          <w:marLeft w:val="0"/>
          <w:marRight w:val="0"/>
          <w:marTop w:val="0"/>
          <w:marBottom w:val="0"/>
          <w:divBdr>
            <w:top w:val="none" w:sz="0" w:space="0" w:color="auto"/>
            <w:left w:val="none" w:sz="0" w:space="0" w:color="auto"/>
            <w:bottom w:val="none" w:sz="0" w:space="0" w:color="auto"/>
            <w:right w:val="none" w:sz="0" w:space="0" w:color="auto"/>
          </w:divBdr>
        </w:div>
      </w:divsChild>
    </w:div>
    <w:div w:id="1691030054">
      <w:bodyDiv w:val="1"/>
      <w:marLeft w:val="0"/>
      <w:marRight w:val="0"/>
      <w:marTop w:val="0"/>
      <w:marBottom w:val="0"/>
      <w:divBdr>
        <w:top w:val="none" w:sz="0" w:space="0" w:color="auto"/>
        <w:left w:val="none" w:sz="0" w:space="0" w:color="auto"/>
        <w:bottom w:val="none" w:sz="0" w:space="0" w:color="auto"/>
        <w:right w:val="none" w:sz="0" w:space="0" w:color="auto"/>
      </w:divBdr>
      <w:divsChild>
        <w:div w:id="21109326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428</Words>
  <Characters>2444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Captain101</cp:lastModifiedBy>
  <cp:revision>2</cp:revision>
  <dcterms:created xsi:type="dcterms:W3CDTF">2020-03-24T12:18:00Z</dcterms:created>
  <dcterms:modified xsi:type="dcterms:W3CDTF">2020-03-24T12:18:00Z</dcterms:modified>
</cp:coreProperties>
</file>